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5F" w:rsidRDefault="006F615F" w:rsidP="006F615F"/>
    <w:p w:rsidR="006F615F" w:rsidRDefault="006F615F" w:rsidP="006F615F">
      <w:pPr>
        <w:pStyle w:val="2"/>
        <w:jc w:val="left"/>
        <w:rPr>
          <w:sz w:val="36"/>
        </w:rPr>
      </w:pPr>
      <w:r>
        <w:rPr>
          <w:sz w:val="36"/>
        </w:rPr>
        <w:t xml:space="preserve">Администрация муниципального образования </w:t>
      </w:r>
    </w:p>
    <w:p w:rsidR="006F615F" w:rsidRDefault="006F615F" w:rsidP="006F615F">
      <w:pPr>
        <w:pStyle w:val="2"/>
        <w:rPr>
          <w:sz w:val="36"/>
        </w:rPr>
      </w:pPr>
      <w:proofErr w:type="spellStart"/>
      <w:r>
        <w:rPr>
          <w:sz w:val="36"/>
        </w:rPr>
        <w:t>Улу-Юльское</w:t>
      </w:r>
      <w:proofErr w:type="spellEnd"/>
      <w:r>
        <w:rPr>
          <w:sz w:val="36"/>
        </w:rPr>
        <w:t xml:space="preserve"> сельское поселение</w:t>
      </w:r>
    </w:p>
    <w:p w:rsidR="006F615F" w:rsidRDefault="006F615F" w:rsidP="006F61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6F615F" w:rsidRDefault="006F615F" w:rsidP="006F61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636948,  Томская область,   Первомайский район,</w:t>
      </w:r>
    </w:p>
    <w:p w:rsidR="006F615F" w:rsidRDefault="006F615F" w:rsidP="006F61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пос. Улу-Юл ул. 50 лет Октября, 20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тел. 44-1-91</w:t>
      </w:r>
    </w:p>
    <w:p w:rsidR="006F615F" w:rsidRDefault="006F615F" w:rsidP="006F615F">
      <w:pPr>
        <w:pBdr>
          <w:bottom w:val="single" w:sz="12" w:space="2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ИНН 7012005060</w:t>
      </w:r>
    </w:p>
    <w:p w:rsidR="006F615F" w:rsidRDefault="006F615F" w:rsidP="006F615F">
      <w:pPr>
        <w:pBdr>
          <w:bottom w:val="single" w:sz="12" w:space="2" w:color="auto"/>
        </w:pBdr>
        <w:rPr>
          <w:rFonts w:ascii="Arial" w:hAnsi="Arial"/>
          <w:sz w:val="20"/>
        </w:rPr>
      </w:pPr>
    </w:p>
    <w:p w:rsidR="006F615F" w:rsidRDefault="006F615F" w:rsidP="006F615F">
      <w:pPr>
        <w:pBdr>
          <w:bottom w:val="single" w:sz="12" w:space="2" w:color="auto"/>
        </w:pBdr>
        <w:rPr>
          <w:rFonts w:ascii="Arial" w:hAnsi="Arial"/>
          <w:sz w:val="20"/>
        </w:rPr>
      </w:pPr>
    </w:p>
    <w:p w:rsidR="006F615F" w:rsidRDefault="006F615F" w:rsidP="006F615F"/>
    <w:p w:rsidR="006F615F" w:rsidRDefault="006F615F" w:rsidP="006F615F">
      <w:r>
        <w:t>РАСПОРЯЖЕНИЕ</w:t>
      </w:r>
    </w:p>
    <w:p w:rsidR="006F615F" w:rsidRDefault="006F615F" w:rsidP="006F615F"/>
    <w:p w:rsidR="006F615F" w:rsidRDefault="006F615F" w:rsidP="006F615F">
      <w:r>
        <w:t>20.04.2022                                                                                                                   №10-ра</w:t>
      </w:r>
    </w:p>
    <w:p w:rsidR="006F615F" w:rsidRDefault="006F615F" w:rsidP="006F615F">
      <w:pPr>
        <w:jc w:val="center"/>
      </w:pPr>
      <w:r>
        <w:t>п. Улу-Юл</w:t>
      </w:r>
    </w:p>
    <w:p w:rsidR="006F615F" w:rsidRDefault="006F615F" w:rsidP="006F615F">
      <w:pPr>
        <w:pStyle w:val="2"/>
        <w:jc w:val="left"/>
        <w:rPr>
          <w:sz w:val="36"/>
        </w:rPr>
      </w:pPr>
    </w:p>
    <w:p w:rsidR="006F615F" w:rsidRDefault="006F615F" w:rsidP="006F615F">
      <w:r>
        <w:t xml:space="preserve">     </w:t>
      </w:r>
    </w:p>
    <w:p w:rsidR="006F615F" w:rsidRDefault="006F615F" w:rsidP="006F615F">
      <w:pPr>
        <w:jc w:val="center"/>
      </w:pPr>
      <w:r>
        <w:t xml:space="preserve">Об утверждении Плана проведения плановых проверок и порядка осуществления </w:t>
      </w:r>
      <w:proofErr w:type="gramStart"/>
      <w:r>
        <w:t>контроля за</w:t>
      </w:r>
      <w:proofErr w:type="gramEnd"/>
      <w:r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 на 2022 год.</w:t>
      </w:r>
    </w:p>
    <w:p w:rsidR="006F615F" w:rsidRDefault="006F615F" w:rsidP="006F615F">
      <w:pPr>
        <w:jc w:val="center"/>
      </w:pPr>
    </w:p>
    <w:p w:rsidR="006F615F" w:rsidRDefault="006F615F" w:rsidP="006F615F">
      <w:pPr>
        <w:jc w:val="center"/>
      </w:pPr>
    </w:p>
    <w:p w:rsidR="006F615F" w:rsidRDefault="006F615F" w:rsidP="006F615F">
      <w:r>
        <w:t xml:space="preserve">                           На основании Жилищного Кодекса Российской Федерации, в соответствии с Порядком осуществления </w:t>
      </w:r>
      <w:proofErr w:type="gramStart"/>
      <w:r>
        <w:t>контроля за</w:t>
      </w:r>
      <w:proofErr w:type="gramEnd"/>
      <w:r>
        <w:t xml:space="preserve"> выполнением условий договоров найма специализированных жилых помещений утвержденным Постановлением администрации </w:t>
      </w:r>
      <w:proofErr w:type="spellStart"/>
      <w:r>
        <w:t>Улу-Юльского</w:t>
      </w:r>
      <w:proofErr w:type="spellEnd"/>
      <w:r>
        <w:t xml:space="preserve"> сельского поселения №19а от 06.04.2022</w:t>
      </w:r>
    </w:p>
    <w:p w:rsidR="006F615F" w:rsidRDefault="006F615F" w:rsidP="006F615F">
      <w:pPr>
        <w:pStyle w:val="a3"/>
        <w:numPr>
          <w:ilvl w:val="0"/>
          <w:numId w:val="1"/>
        </w:numPr>
      </w:pPr>
      <w:r>
        <w:t>Утвердить План проведения плановых проверок за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 на 2022 год согласно приложению.</w:t>
      </w:r>
    </w:p>
    <w:p w:rsidR="006F615F" w:rsidRDefault="006F615F" w:rsidP="006F615F">
      <w:pPr>
        <w:pStyle w:val="a3"/>
        <w:numPr>
          <w:ilvl w:val="0"/>
          <w:numId w:val="1"/>
        </w:numPr>
      </w:pPr>
      <w:proofErr w:type="gramStart"/>
      <w:r>
        <w:t>Разместить распоряжение</w:t>
      </w:r>
      <w:proofErr w:type="gramEnd"/>
      <w:r>
        <w:t xml:space="preserve"> на официальном сайте администрации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по адресу: </w:t>
      </w:r>
      <w:proofErr w:type="spellStart"/>
      <w:r>
        <w:rPr>
          <w:lang w:val="en-US"/>
        </w:rPr>
        <w:t>ulusp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F615F" w:rsidRDefault="006F615F" w:rsidP="006F615F">
      <w:pPr>
        <w:pStyle w:val="a3"/>
        <w:numPr>
          <w:ilvl w:val="0"/>
          <w:numId w:val="1"/>
        </w:numPr>
      </w:pPr>
      <w:r>
        <w:t>Контроль за исполнением данного распоряжения возложить на инспектора по воинскому учет</w:t>
      </w:r>
      <w:proofErr w:type="gramStart"/>
      <w:r>
        <w:t>у-</w:t>
      </w:r>
      <w:proofErr w:type="gramEnd"/>
      <w:r>
        <w:t xml:space="preserve"> </w:t>
      </w:r>
      <w:proofErr w:type="spellStart"/>
      <w:r>
        <w:t>Главатскую</w:t>
      </w:r>
      <w:proofErr w:type="spellEnd"/>
      <w:r>
        <w:t xml:space="preserve"> Надежду Павловну.</w:t>
      </w:r>
    </w:p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/>
    <w:p w:rsidR="006F615F" w:rsidRDefault="006F615F" w:rsidP="006F615F">
      <w:r>
        <w:t xml:space="preserve">Глава администрации </w:t>
      </w:r>
    </w:p>
    <w:p w:rsidR="006F615F" w:rsidRDefault="006F615F" w:rsidP="006F615F">
      <w:proofErr w:type="spellStart"/>
      <w:r>
        <w:t>Улу-Юльского</w:t>
      </w:r>
      <w:proofErr w:type="spellEnd"/>
      <w:r>
        <w:t xml:space="preserve"> сельского поселения                                                           В.А. Селиванов</w:t>
      </w:r>
    </w:p>
    <w:p w:rsidR="006F615F" w:rsidRDefault="006F615F" w:rsidP="006F615F"/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</w:pPr>
    </w:p>
    <w:p w:rsidR="006F615F" w:rsidRDefault="006F615F" w:rsidP="006F615F">
      <w:pPr>
        <w:tabs>
          <w:tab w:val="left" w:pos="1950"/>
        </w:tabs>
      </w:pP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right"/>
      </w:pPr>
      <w:r>
        <w:t>Утверждаю:</w:t>
      </w: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Улу-Юльского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Первомайского района</w:t>
      </w: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Томской области</w:t>
      </w: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 В.А. Селиванов</w:t>
      </w: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«____» ______ 2022 год</w:t>
      </w: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</w:p>
    <w:p w:rsidR="006F615F" w:rsidRDefault="006F615F" w:rsidP="006F615F">
      <w:pPr>
        <w:tabs>
          <w:tab w:val="left" w:pos="1950"/>
        </w:tabs>
        <w:jc w:val="right"/>
        <w:rPr>
          <w:sz w:val="20"/>
          <w:szCs w:val="20"/>
        </w:rPr>
      </w:pPr>
    </w:p>
    <w:p w:rsidR="006F615F" w:rsidRDefault="006F615F" w:rsidP="006F615F">
      <w:pPr>
        <w:tabs>
          <w:tab w:val="left" w:pos="1950"/>
        </w:tabs>
        <w:jc w:val="right"/>
      </w:pP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center"/>
      </w:pPr>
      <w:r>
        <w:t>ПЛАН</w:t>
      </w: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jc w:val="center"/>
      </w:pPr>
      <w:r>
        <w:t xml:space="preserve">Проведения плановых проверок по осуществлению </w:t>
      </w:r>
      <w:proofErr w:type="gramStart"/>
      <w:r>
        <w:t>контроля за</w:t>
      </w:r>
      <w:proofErr w:type="gramEnd"/>
      <w:r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 на 2022 год.</w:t>
      </w: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>
      <w:pPr>
        <w:tabs>
          <w:tab w:val="left" w:pos="1950"/>
        </w:tabs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3118"/>
        <w:gridCol w:w="3260"/>
        <w:gridCol w:w="2393"/>
      </w:tblGrid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Ребенка-сироты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жилого помещения, 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  <w:proofErr w:type="gramStart"/>
            <w:r>
              <w:rPr>
                <w:lang w:eastAsia="en-US"/>
              </w:rPr>
              <w:t>пользования</w:t>
            </w:r>
            <w:proofErr w:type="gramEnd"/>
            <w:r>
              <w:rPr>
                <w:lang w:eastAsia="en-US"/>
              </w:rPr>
              <w:t xml:space="preserve"> которым сохранено за ребенком-сиротой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Плановой проверки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Улу-Юл,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 д.28 кв.39,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Нескребова</w:t>
            </w:r>
            <w:proofErr w:type="spellEnd"/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Улу-Юл,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 д.28 кв.52,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Стрельцов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Улу-Юл,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 д.22Б кв.3,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(</w:t>
            </w:r>
            <w:proofErr w:type="spellStart"/>
            <w:r>
              <w:rPr>
                <w:lang w:eastAsia="en-US"/>
              </w:rPr>
              <w:t>Пангина</w:t>
            </w:r>
            <w:proofErr w:type="spellEnd"/>
            <w:r>
              <w:rPr>
                <w:lang w:eastAsia="en-US"/>
              </w:rPr>
              <w:t>)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Улу-Юл,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 д.30 кв.20,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Почин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Улу-Юл,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 д.30 кв.11,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Чирясова</w:t>
            </w:r>
            <w:proofErr w:type="spellEnd"/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Улу-Юл, ул. </w:t>
            </w:r>
            <w:proofErr w:type="gramStart"/>
            <w:r>
              <w:rPr>
                <w:lang w:eastAsia="en-US"/>
              </w:rPr>
              <w:t>Железнодорожная</w:t>
            </w:r>
            <w:proofErr w:type="gramEnd"/>
            <w:r>
              <w:rPr>
                <w:lang w:eastAsia="en-US"/>
              </w:rPr>
              <w:t xml:space="preserve"> д.30 кв.2,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  <w:tr w:rsidR="006F615F" w:rsidTr="006F6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Бойко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gramStart"/>
            <w:r>
              <w:rPr>
                <w:lang w:eastAsia="en-US"/>
              </w:rPr>
              <w:t>Первомайское</w:t>
            </w:r>
            <w:proofErr w:type="gramEnd"/>
            <w:r>
              <w:rPr>
                <w:lang w:eastAsia="en-US"/>
              </w:rPr>
              <w:t>, пер. Первомайский д.33, кв.1, Первомайский район, Томской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25.04.2022 г.</w:t>
            </w:r>
          </w:p>
          <w:p w:rsidR="006F615F" w:rsidRDefault="006F615F">
            <w:pPr>
              <w:tabs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20.12.2022 г.</w:t>
            </w:r>
          </w:p>
        </w:tc>
      </w:tr>
    </w:tbl>
    <w:p w:rsidR="006F615F" w:rsidRDefault="006F615F" w:rsidP="006F615F">
      <w:pPr>
        <w:tabs>
          <w:tab w:val="left" w:pos="1950"/>
        </w:tabs>
        <w:jc w:val="center"/>
      </w:pPr>
    </w:p>
    <w:p w:rsidR="006F615F" w:rsidRDefault="006F615F" w:rsidP="006F615F"/>
    <w:p w:rsidR="00DD6020" w:rsidRDefault="00DD6020"/>
    <w:sectPr w:rsidR="00DD6020" w:rsidSect="00D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C5E"/>
    <w:multiLevelType w:val="hybridMultilevel"/>
    <w:tmpl w:val="5A3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615F"/>
    <w:rsid w:val="00007290"/>
    <w:rsid w:val="000111A0"/>
    <w:rsid w:val="0001256E"/>
    <w:rsid w:val="00012666"/>
    <w:rsid w:val="0002128A"/>
    <w:rsid w:val="00027943"/>
    <w:rsid w:val="0004096A"/>
    <w:rsid w:val="00056F94"/>
    <w:rsid w:val="000606B2"/>
    <w:rsid w:val="00066CD9"/>
    <w:rsid w:val="00071039"/>
    <w:rsid w:val="00081ACB"/>
    <w:rsid w:val="00082E62"/>
    <w:rsid w:val="00084878"/>
    <w:rsid w:val="00094814"/>
    <w:rsid w:val="00096C66"/>
    <w:rsid w:val="000974F3"/>
    <w:rsid w:val="000A3339"/>
    <w:rsid w:val="000A7633"/>
    <w:rsid w:val="000B3821"/>
    <w:rsid w:val="000C0452"/>
    <w:rsid w:val="000C293A"/>
    <w:rsid w:val="000C4112"/>
    <w:rsid w:val="000C6ECD"/>
    <w:rsid w:val="000D711A"/>
    <w:rsid w:val="00103429"/>
    <w:rsid w:val="00103AB0"/>
    <w:rsid w:val="0011753B"/>
    <w:rsid w:val="00121D24"/>
    <w:rsid w:val="00127062"/>
    <w:rsid w:val="00130D32"/>
    <w:rsid w:val="001324AE"/>
    <w:rsid w:val="00133627"/>
    <w:rsid w:val="001339AB"/>
    <w:rsid w:val="00143389"/>
    <w:rsid w:val="00145D4E"/>
    <w:rsid w:val="00151291"/>
    <w:rsid w:val="00167527"/>
    <w:rsid w:val="00176C36"/>
    <w:rsid w:val="00182549"/>
    <w:rsid w:val="001846CF"/>
    <w:rsid w:val="00187485"/>
    <w:rsid w:val="00187A6C"/>
    <w:rsid w:val="00187ED8"/>
    <w:rsid w:val="001B6376"/>
    <w:rsid w:val="001B6426"/>
    <w:rsid w:val="001B72DA"/>
    <w:rsid w:val="001D433C"/>
    <w:rsid w:val="001D5AAE"/>
    <w:rsid w:val="001D6DF2"/>
    <w:rsid w:val="001E718A"/>
    <w:rsid w:val="001F0992"/>
    <w:rsid w:val="001F0BF9"/>
    <w:rsid w:val="001F2E95"/>
    <w:rsid w:val="001F3DF7"/>
    <w:rsid w:val="001F61B1"/>
    <w:rsid w:val="002247C2"/>
    <w:rsid w:val="00225B01"/>
    <w:rsid w:val="00234FF3"/>
    <w:rsid w:val="0023577E"/>
    <w:rsid w:val="00242C97"/>
    <w:rsid w:val="002639AD"/>
    <w:rsid w:val="00275310"/>
    <w:rsid w:val="00276DEA"/>
    <w:rsid w:val="0029098C"/>
    <w:rsid w:val="00291B96"/>
    <w:rsid w:val="00292820"/>
    <w:rsid w:val="002B3003"/>
    <w:rsid w:val="002B4114"/>
    <w:rsid w:val="002C4506"/>
    <w:rsid w:val="002D3A6B"/>
    <w:rsid w:val="002D523C"/>
    <w:rsid w:val="002D5F1A"/>
    <w:rsid w:val="002F49CA"/>
    <w:rsid w:val="003020DC"/>
    <w:rsid w:val="003036A0"/>
    <w:rsid w:val="0030450E"/>
    <w:rsid w:val="00307B65"/>
    <w:rsid w:val="00325B73"/>
    <w:rsid w:val="00340DE1"/>
    <w:rsid w:val="00342494"/>
    <w:rsid w:val="00343175"/>
    <w:rsid w:val="003504CA"/>
    <w:rsid w:val="00351775"/>
    <w:rsid w:val="00362E97"/>
    <w:rsid w:val="00376A9A"/>
    <w:rsid w:val="00377996"/>
    <w:rsid w:val="00397F39"/>
    <w:rsid w:val="003A2A6B"/>
    <w:rsid w:val="003A4C69"/>
    <w:rsid w:val="003A67A1"/>
    <w:rsid w:val="003C0036"/>
    <w:rsid w:val="003C3D42"/>
    <w:rsid w:val="003C7C27"/>
    <w:rsid w:val="003D04F5"/>
    <w:rsid w:val="003D11D0"/>
    <w:rsid w:val="003D1A24"/>
    <w:rsid w:val="003D4093"/>
    <w:rsid w:val="003D5467"/>
    <w:rsid w:val="003D743B"/>
    <w:rsid w:val="003E201F"/>
    <w:rsid w:val="003E7BA8"/>
    <w:rsid w:val="003F191E"/>
    <w:rsid w:val="003F1B33"/>
    <w:rsid w:val="003F32E0"/>
    <w:rsid w:val="003F3E43"/>
    <w:rsid w:val="003F7924"/>
    <w:rsid w:val="00400FAA"/>
    <w:rsid w:val="0040164D"/>
    <w:rsid w:val="004019B6"/>
    <w:rsid w:val="00401CDA"/>
    <w:rsid w:val="00403B9E"/>
    <w:rsid w:val="00404FDA"/>
    <w:rsid w:val="00410568"/>
    <w:rsid w:val="00415B55"/>
    <w:rsid w:val="00421A3E"/>
    <w:rsid w:val="00423F52"/>
    <w:rsid w:val="0042501E"/>
    <w:rsid w:val="00427192"/>
    <w:rsid w:val="00432BAC"/>
    <w:rsid w:val="004418D5"/>
    <w:rsid w:val="00442AAA"/>
    <w:rsid w:val="00446797"/>
    <w:rsid w:val="00447F9C"/>
    <w:rsid w:val="00451DA9"/>
    <w:rsid w:val="0045562F"/>
    <w:rsid w:val="0045669B"/>
    <w:rsid w:val="004747E3"/>
    <w:rsid w:val="00495A3C"/>
    <w:rsid w:val="004972AF"/>
    <w:rsid w:val="00497682"/>
    <w:rsid w:val="004A084F"/>
    <w:rsid w:val="004A17F8"/>
    <w:rsid w:val="004A3C75"/>
    <w:rsid w:val="004A42CF"/>
    <w:rsid w:val="004B4DD8"/>
    <w:rsid w:val="004B541B"/>
    <w:rsid w:val="004B7405"/>
    <w:rsid w:val="004C489B"/>
    <w:rsid w:val="004E3EE1"/>
    <w:rsid w:val="004E6D10"/>
    <w:rsid w:val="005032B0"/>
    <w:rsid w:val="005055C6"/>
    <w:rsid w:val="00511521"/>
    <w:rsid w:val="0051180F"/>
    <w:rsid w:val="005146AD"/>
    <w:rsid w:val="0051542E"/>
    <w:rsid w:val="005176B4"/>
    <w:rsid w:val="00521530"/>
    <w:rsid w:val="005242DC"/>
    <w:rsid w:val="00530F75"/>
    <w:rsid w:val="00533A69"/>
    <w:rsid w:val="00535C44"/>
    <w:rsid w:val="005408D6"/>
    <w:rsid w:val="005438FA"/>
    <w:rsid w:val="00553BDC"/>
    <w:rsid w:val="00554332"/>
    <w:rsid w:val="00555661"/>
    <w:rsid w:val="005564EB"/>
    <w:rsid w:val="005567DD"/>
    <w:rsid w:val="00556AEE"/>
    <w:rsid w:val="0057527C"/>
    <w:rsid w:val="005755C2"/>
    <w:rsid w:val="00591129"/>
    <w:rsid w:val="005936F3"/>
    <w:rsid w:val="005948E7"/>
    <w:rsid w:val="005C67A3"/>
    <w:rsid w:val="005C6B10"/>
    <w:rsid w:val="005C7C17"/>
    <w:rsid w:val="0062200B"/>
    <w:rsid w:val="00634062"/>
    <w:rsid w:val="0064793C"/>
    <w:rsid w:val="00650806"/>
    <w:rsid w:val="0065210C"/>
    <w:rsid w:val="00655B3C"/>
    <w:rsid w:val="00655EE6"/>
    <w:rsid w:val="00657BCA"/>
    <w:rsid w:val="0066128A"/>
    <w:rsid w:val="00670337"/>
    <w:rsid w:val="006762EF"/>
    <w:rsid w:val="006919AD"/>
    <w:rsid w:val="006952B0"/>
    <w:rsid w:val="006A3B46"/>
    <w:rsid w:val="006B0AA4"/>
    <w:rsid w:val="006B1018"/>
    <w:rsid w:val="006B103E"/>
    <w:rsid w:val="006B197A"/>
    <w:rsid w:val="006D05C2"/>
    <w:rsid w:val="006D0E17"/>
    <w:rsid w:val="006D357F"/>
    <w:rsid w:val="006D6CD0"/>
    <w:rsid w:val="006E0E04"/>
    <w:rsid w:val="006E2909"/>
    <w:rsid w:val="006E3924"/>
    <w:rsid w:val="006F5A0E"/>
    <w:rsid w:val="006F615F"/>
    <w:rsid w:val="006F6C97"/>
    <w:rsid w:val="00717A87"/>
    <w:rsid w:val="00722AD6"/>
    <w:rsid w:val="0072465D"/>
    <w:rsid w:val="0073736D"/>
    <w:rsid w:val="00744A03"/>
    <w:rsid w:val="00750A7F"/>
    <w:rsid w:val="00751036"/>
    <w:rsid w:val="007654E9"/>
    <w:rsid w:val="00767E72"/>
    <w:rsid w:val="007724B0"/>
    <w:rsid w:val="00776740"/>
    <w:rsid w:val="00783502"/>
    <w:rsid w:val="007A046E"/>
    <w:rsid w:val="007A0F1B"/>
    <w:rsid w:val="007A1370"/>
    <w:rsid w:val="007A49C8"/>
    <w:rsid w:val="007A5D66"/>
    <w:rsid w:val="007B6BB1"/>
    <w:rsid w:val="007E1576"/>
    <w:rsid w:val="007E6D42"/>
    <w:rsid w:val="007F4514"/>
    <w:rsid w:val="007F5EFF"/>
    <w:rsid w:val="00804113"/>
    <w:rsid w:val="00806B27"/>
    <w:rsid w:val="008220E4"/>
    <w:rsid w:val="00824EFB"/>
    <w:rsid w:val="0082556A"/>
    <w:rsid w:val="00834A94"/>
    <w:rsid w:val="00834FE4"/>
    <w:rsid w:val="008426EC"/>
    <w:rsid w:val="00872C90"/>
    <w:rsid w:val="00875E24"/>
    <w:rsid w:val="00884E4C"/>
    <w:rsid w:val="0088668B"/>
    <w:rsid w:val="008873E1"/>
    <w:rsid w:val="00895813"/>
    <w:rsid w:val="008A342B"/>
    <w:rsid w:val="008A52D7"/>
    <w:rsid w:val="008A7BF4"/>
    <w:rsid w:val="008B3651"/>
    <w:rsid w:val="008C380F"/>
    <w:rsid w:val="008C4BBD"/>
    <w:rsid w:val="008E46E4"/>
    <w:rsid w:val="008F198B"/>
    <w:rsid w:val="008F2C24"/>
    <w:rsid w:val="00900CF0"/>
    <w:rsid w:val="00904CFF"/>
    <w:rsid w:val="009151BC"/>
    <w:rsid w:val="00922CF6"/>
    <w:rsid w:val="00930857"/>
    <w:rsid w:val="00935F04"/>
    <w:rsid w:val="009376C2"/>
    <w:rsid w:val="0095259E"/>
    <w:rsid w:val="00955F5C"/>
    <w:rsid w:val="00957AC5"/>
    <w:rsid w:val="009701AE"/>
    <w:rsid w:val="009747F7"/>
    <w:rsid w:val="00981E3C"/>
    <w:rsid w:val="00982B49"/>
    <w:rsid w:val="009900DA"/>
    <w:rsid w:val="009A1515"/>
    <w:rsid w:val="009A31A5"/>
    <w:rsid w:val="009A6D2A"/>
    <w:rsid w:val="009B0BB9"/>
    <w:rsid w:val="009B4B34"/>
    <w:rsid w:val="009C00E3"/>
    <w:rsid w:val="009C0810"/>
    <w:rsid w:val="009C0B05"/>
    <w:rsid w:val="009E637D"/>
    <w:rsid w:val="009E7D95"/>
    <w:rsid w:val="009F02C2"/>
    <w:rsid w:val="009F0411"/>
    <w:rsid w:val="009F15AB"/>
    <w:rsid w:val="009F36DF"/>
    <w:rsid w:val="009F3DCD"/>
    <w:rsid w:val="009F3F9B"/>
    <w:rsid w:val="00A0053E"/>
    <w:rsid w:val="00A03EC1"/>
    <w:rsid w:val="00A12F53"/>
    <w:rsid w:val="00A13CB6"/>
    <w:rsid w:val="00A14717"/>
    <w:rsid w:val="00A15641"/>
    <w:rsid w:val="00A22EAC"/>
    <w:rsid w:val="00A25573"/>
    <w:rsid w:val="00A354D1"/>
    <w:rsid w:val="00A41CE4"/>
    <w:rsid w:val="00A4668D"/>
    <w:rsid w:val="00A51972"/>
    <w:rsid w:val="00A55BFE"/>
    <w:rsid w:val="00A57DAC"/>
    <w:rsid w:val="00A70D57"/>
    <w:rsid w:val="00A722F9"/>
    <w:rsid w:val="00A76990"/>
    <w:rsid w:val="00A903FE"/>
    <w:rsid w:val="00A91AEE"/>
    <w:rsid w:val="00A94383"/>
    <w:rsid w:val="00A966C0"/>
    <w:rsid w:val="00A9683C"/>
    <w:rsid w:val="00AA4AEC"/>
    <w:rsid w:val="00AA6B4A"/>
    <w:rsid w:val="00AB23CA"/>
    <w:rsid w:val="00AB7165"/>
    <w:rsid w:val="00AD2854"/>
    <w:rsid w:val="00AD31F6"/>
    <w:rsid w:val="00AE52BF"/>
    <w:rsid w:val="00AE639C"/>
    <w:rsid w:val="00B11623"/>
    <w:rsid w:val="00B27B80"/>
    <w:rsid w:val="00B310B4"/>
    <w:rsid w:val="00B3338A"/>
    <w:rsid w:val="00B3773E"/>
    <w:rsid w:val="00B41B4D"/>
    <w:rsid w:val="00B42F0D"/>
    <w:rsid w:val="00B53968"/>
    <w:rsid w:val="00B6576B"/>
    <w:rsid w:val="00B709B9"/>
    <w:rsid w:val="00B71A8D"/>
    <w:rsid w:val="00B74580"/>
    <w:rsid w:val="00B76127"/>
    <w:rsid w:val="00B831D1"/>
    <w:rsid w:val="00B839CC"/>
    <w:rsid w:val="00B86181"/>
    <w:rsid w:val="00B92AB7"/>
    <w:rsid w:val="00B9626F"/>
    <w:rsid w:val="00B969CC"/>
    <w:rsid w:val="00B96B06"/>
    <w:rsid w:val="00B96E9C"/>
    <w:rsid w:val="00BA32D8"/>
    <w:rsid w:val="00BA509A"/>
    <w:rsid w:val="00BA6B70"/>
    <w:rsid w:val="00BA7C05"/>
    <w:rsid w:val="00BB358F"/>
    <w:rsid w:val="00BB4726"/>
    <w:rsid w:val="00BC2A82"/>
    <w:rsid w:val="00BD3B18"/>
    <w:rsid w:val="00BE37C3"/>
    <w:rsid w:val="00BE4941"/>
    <w:rsid w:val="00BE53F2"/>
    <w:rsid w:val="00BF17F5"/>
    <w:rsid w:val="00BF1B51"/>
    <w:rsid w:val="00BF30BD"/>
    <w:rsid w:val="00BF4B15"/>
    <w:rsid w:val="00C00F58"/>
    <w:rsid w:val="00C11DDA"/>
    <w:rsid w:val="00C14260"/>
    <w:rsid w:val="00C200E3"/>
    <w:rsid w:val="00C328F1"/>
    <w:rsid w:val="00C33FBB"/>
    <w:rsid w:val="00C431BD"/>
    <w:rsid w:val="00C44273"/>
    <w:rsid w:val="00C44526"/>
    <w:rsid w:val="00C651A6"/>
    <w:rsid w:val="00C6775A"/>
    <w:rsid w:val="00C71AF8"/>
    <w:rsid w:val="00C734BE"/>
    <w:rsid w:val="00C81DE2"/>
    <w:rsid w:val="00C82144"/>
    <w:rsid w:val="00C94756"/>
    <w:rsid w:val="00C965A7"/>
    <w:rsid w:val="00CA55AE"/>
    <w:rsid w:val="00CB7FCD"/>
    <w:rsid w:val="00CC0DA4"/>
    <w:rsid w:val="00CC1295"/>
    <w:rsid w:val="00CC3A0B"/>
    <w:rsid w:val="00CD2FC0"/>
    <w:rsid w:val="00CD59BA"/>
    <w:rsid w:val="00CE1C79"/>
    <w:rsid w:val="00CE49D9"/>
    <w:rsid w:val="00CE582B"/>
    <w:rsid w:val="00CF15D1"/>
    <w:rsid w:val="00D0052A"/>
    <w:rsid w:val="00D035AB"/>
    <w:rsid w:val="00D115FB"/>
    <w:rsid w:val="00D13067"/>
    <w:rsid w:val="00D14D91"/>
    <w:rsid w:val="00D24E89"/>
    <w:rsid w:val="00D35EE4"/>
    <w:rsid w:val="00D4260F"/>
    <w:rsid w:val="00D44F2B"/>
    <w:rsid w:val="00D77F39"/>
    <w:rsid w:val="00D8045C"/>
    <w:rsid w:val="00D80984"/>
    <w:rsid w:val="00DA00C8"/>
    <w:rsid w:val="00DA2C69"/>
    <w:rsid w:val="00DA4014"/>
    <w:rsid w:val="00DA6425"/>
    <w:rsid w:val="00DB0866"/>
    <w:rsid w:val="00DC53A9"/>
    <w:rsid w:val="00DC5936"/>
    <w:rsid w:val="00DC67B6"/>
    <w:rsid w:val="00DD0252"/>
    <w:rsid w:val="00DD1489"/>
    <w:rsid w:val="00DD3DD5"/>
    <w:rsid w:val="00DD6020"/>
    <w:rsid w:val="00DE10DE"/>
    <w:rsid w:val="00DE4F54"/>
    <w:rsid w:val="00DF3269"/>
    <w:rsid w:val="00DF531A"/>
    <w:rsid w:val="00DF6150"/>
    <w:rsid w:val="00DF729C"/>
    <w:rsid w:val="00E05A82"/>
    <w:rsid w:val="00E142F6"/>
    <w:rsid w:val="00E15035"/>
    <w:rsid w:val="00E205A5"/>
    <w:rsid w:val="00E23E12"/>
    <w:rsid w:val="00E2453D"/>
    <w:rsid w:val="00E27317"/>
    <w:rsid w:val="00E313C2"/>
    <w:rsid w:val="00E35A55"/>
    <w:rsid w:val="00E5513F"/>
    <w:rsid w:val="00E640DC"/>
    <w:rsid w:val="00E729C2"/>
    <w:rsid w:val="00E805F0"/>
    <w:rsid w:val="00E8523A"/>
    <w:rsid w:val="00E91451"/>
    <w:rsid w:val="00EA6147"/>
    <w:rsid w:val="00EB5B44"/>
    <w:rsid w:val="00EC11BC"/>
    <w:rsid w:val="00ED1101"/>
    <w:rsid w:val="00EE6BB4"/>
    <w:rsid w:val="00EF0248"/>
    <w:rsid w:val="00EF1F41"/>
    <w:rsid w:val="00EF4BA6"/>
    <w:rsid w:val="00F00741"/>
    <w:rsid w:val="00F01E8C"/>
    <w:rsid w:val="00F03EF6"/>
    <w:rsid w:val="00F04559"/>
    <w:rsid w:val="00F064E5"/>
    <w:rsid w:val="00F07E95"/>
    <w:rsid w:val="00F178F9"/>
    <w:rsid w:val="00F21BF9"/>
    <w:rsid w:val="00F22AD9"/>
    <w:rsid w:val="00F2448C"/>
    <w:rsid w:val="00F37959"/>
    <w:rsid w:val="00F421D8"/>
    <w:rsid w:val="00F52071"/>
    <w:rsid w:val="00F52E67"/>
    <w:rsid w:val="00F53828"/>
    <w:rsid w:val="00F64E3D"/>
    <w:rsid w:val="00F71699"/>
    <w:rsid w:val="00F7636F"/>
    <w:rsid w:val="00F8371B"/>
    <w:rsid w:val="00F84A2C"/>
    <w:rsid w:val="00F8510E"/>
    <w:rsid w:val="00F91A2D"/>
    <w:rsid w:val="00F92579"/>
    <w:rsid w:val="00F9430D"/>
    <w:rsid w:val="00F94583"/>
    <w:rsid w:val="00FA000A"/>
    <w:rsid w:val="00FB27BD"/>
    <w:rsid w:val="00FC334A"/>
    <w:rsid w:val="00FD0863"/>
    <w:rsid w:val="00FD3C33"/>
    <w:rsid w:val="00FD5C3E"/>
    <w:rsid w:val="00FE1778"/>
    <w:rsid w:val="00FE72DC"/>
    <w:rsid w:val="00FE7D2E"/>
    <w:rsid w:val="00FF11F9"/>
    <w:rsid w:val="00FF1B38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615F"/>
    <w:pPr>
      <w:keepNext/>
      <w:jc w:val="center"/>
      <w:outlineLvl w:val="1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615F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6F615F"/>
    <w:pPr>
      <w:ind w:left="720"/>
      <w:contextualSpacing/>
    </w:pPr>
  </w:style>
  <w:style w:type="table" w:styleId="a4">
    <w:name w:val="Table Grid"/>
    <w:basedOn w:val="a1"/>
    <w:uiPriority w:val="59"/>
    <w:rsid w:val="006F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2023-01-11T03:34:00Z</dcterms:created>
  <dcterms:modified xsi:type="dcterms:W3CDTF">2023-01-11T03:34:00Z</dcterms:modified>
</cp:coreProperties>
</file>